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784">
        <w:rPr>
          <w:rFonts w:ascii="Times New Roman" w:hAnsi="Times New Roman" w:cs="Times New Roman"/>
          <w:b/>
          <w:sz w:val="28"/>
          <w:szCs w:val="28"/>
        </w:rPr>
        <w:t>График подготовки к ЕГЭ по математике в 2016-2017 учебном году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1135"/>
        <w:gridCol w:w="1417"/>
        <w:gridCol w:w="1418"/>
        <w:gridCol w:w="1559"/>
        <w:gridCol w:w="1417"/>
        <w:gridCol w:w="1418"/>
        <w:gridCol w:w="1661"/>
      </w:tblGrid>
      <w:tr w:rsidR="003D3784" w:rsidTr="003D3784">
        <w:trPr>
          <w:cantSplit/>
          <w:trHeight w:val="1930"/>
        </w:trPr>
        <w:tc>
          <w:tcPr>
            <w:tcW w:w="1135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418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559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8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61" w:type="dxa"/>
            <w:textDirection w:val="btLr"/>
          </w:tcPr>
          <w:p w:rsidR="003D3784" w:rsidRDefault="003D3784" w:rsidP="003D378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3D3784" w:rsidTr="003D3784">
        <w:trPr>
          <w:trHeight w:val="839"/>
        </w:trPr>
        <w:tc>
          <w:tcPr>
            <w:tcW w:w="1135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«А»</w:t>
            </w: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№207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784" w:rsidTr="003D3784">
        <w:trPr>
          <w:trHeight w:val="839"/>
        </w:trPr>
        <w:tc>
          <w:tcPr>
            <w:tcW w:w="1135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«Б»</w:t>
            </w: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№207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784" w:rsidTr="003D3784">
        <w:trPr>
          <w:trHeight w:val="878"/>
        </w:trPr>
        <w:tc>
          <w:tcPr>
            <w:tcW w:w="1135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«Л»</w:t>
            </w: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каб№208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784" w:rsidRDefault="003D3784" w:rsidP="003D37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7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График подготовки к </w:t>
      </w:r>
      <w:r>
        <w:rPr>
          <w:rFonts w:ascii="Times New Roman" w:hAnsi="Times New Roman" w:cs="Times New Roman"/>
          <w:b/>
          <w:sz w:val="28"/>
          <w:szCs w:val="28"/>
        </w:rPr>
        <w:t>ЕГЭ по русскому языку</w:t>
      </w:r>
      <w:r w:rsidRPr="003D3784">
        <w:rPr>
          <w:rFonts w:ascii="Times New Roman" w:hAnsi="Times New Roman" w:cs="Times New Roman"/>
          <w:b/>
          <w:sz w:val="28"/>
          <w:szCs w:val="28"/>
        </w:rPr>
        <w:t xml:space="preserve"> в 2016-2017 учебном году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84" w:rsidRDefault="003D3784" w:rsidP="003D37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1135"/>
        <w:gridCol w:w="1417"/>
        <w:gridCol w:w="1418"/>
        <w:gridCol w:w="1559"/>
        <w:gridCol w:w="1417"/>
        <w:gridCol w:w="1418"/>
        <w:gridCol w:w="1661"/>
      </w:tblGrid>
      <w:tr w:rsidR="003D3784" w:rsidTr="008B084D">
        <w:trPr>
          <w:cantSplit/>
          <w:trHeight w:val="1930"/>
        </w:trPr>
        <w:tc>
          <w:tcPr>
            <w:tcW w:w="1135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418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559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8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61" w:type="dxa"/>
            <w:textDirection w:val="btLr"/>
          </w:tcPr>
          <w:p w:rsidR="003D3784" w:rsidRDefault="003D3784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3D3784" w:rsidTr="008B084D">
        <w:trPr>
          <w:trHeight w:val="839"/>
        </w:trPr>
        <w:tc>
          <w:tcPr>
            <w:tcW w:w="1135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«А»</w:t>
            </w:r>
          </w:p>
        </w:tc>
        <w:tc>
          <w:tcPr>
            <w:tcW w:w="1417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784" w:rsidTr="008B084D">
        <w:trPr>
          <w:trHeight w:val="839"/>
        </w:trPr>
        <w:tc>
          <w:tcPr>
            <w:tcW w:w="1135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«Б»</w:t>
            </w:r>
          </w:p>
        </w:tc>
        <w:tc>
          <w:tcPr>
            <w:tcW w:w="1417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3784" w:rsidTr="008B084D">
        <w:trPr>
          <w:trHeight w:val="878"/>
        </w:trPr>
        <w:tc>
          <w:tcPr>
            <w:tcW w:w="1135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«Л»</w:t>
            </w:r>
          </w:p>
        </w:tc>
        <w:tc>
          <w:tcPr>
            <w:tcW w:w="1417" w:type="dxa"/>
          </w:tcPr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314</w:t>
            </w:r>
          </w:p>
          <w:p w:rsidR="003D3784" w:rsidRDefault="003D3784" w:rsidP="003D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784" w:rsidRDefault="003D3784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784" w:rsidRPr="003D3784" w:rsidRDefault="003D3784" w:rsidP="003D378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D3784" w:rsidRPr="003D3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3784"/>
    <w:rsid w:val="003D3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7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2016-10-08T17:02:00Z</dcterms:created>
  <dcterms:modified xsi:type="dcterms:W3CDTF">2016-10-08T17:12:00Z</dcterms:modified>
</cp:coreProperties>
</file>